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41" w:rsidRPr="001C3F57" w:rsidRDefault="0057432D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May</w:t>
      </w:r>
      <w:r w:rsidR="001C3F57"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</w:t>
      </w:r>
      <w:r w:rsidR="000A4001">
        <w:rPr>
          <w:rFonts w:asciiTheme="minorHAnsi" w:hAnsiTheme="minorHAnsi" w:cstheme="minorHAnsi"/>
          <w:b/>
          <w:bCs/>
          <w:sz w:val="32"/>
          <w:szCs w:val="32"/>
          <w:u w:val="single"/>
        </w:rPr>
        <w:t>3</w:t>
      </w:r>
      <w:r w:rsidR="005C3B41"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Business Agent </w:t>
      </w:r>
      <w:proofErr w:type="gramStart"/>
      <w:r w:rsidR="005C3B41"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>Report</w:t>
      </w:r>
      <w:proofErr w:type="gramEnd"/>
    </w:p>
    <w:p w:rsidR="005C3B41" w:rsidRDefault="005C3B41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1C3F57">
        <w:rPr>
          <w:rFonts w:asciiTheme="minorHAnsi" w:hAnsiTheme="minorHAnsi" w:cstheme="minorHAnsi"/>
          <w:b/>
          <w:bCs/>
          <w:sz w:val="32"/>
          <w:szCs w:val="32"/>
          <w:u w:val="single"/>
        </w:rPr>
        <w:t>Negotiations</w:t>
      </w:r>
    </w:p>
    <w:p w:rsidR="005B3440" w:rsidRDefault="005B3440" w:rsidP="005C3B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57432D" w:rsidRPr="00976A42" w:rsidRDefault="0057432D" w:rsidP="0057432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</w:rPr>
      </w:pPr>
      <w:r w:rsidRPr="00976A42">
        <w:rPr>
          <w:rFonts w:asciiTheme="minorHAnsi" w:eastAsiaTheme="minorHAnsi" w:hAnsiTheme="minorHAnsi" w:cstheme="minorBidi"/>
          <w:b/>
        </w:rPr>
        <w:t xml:space="preserve">Taylor Chrysler – </w:t>
      </w:r>
      <w:r>
        <w:rPr>
          <w:rFonts w:asciiTheme="minorHAnsi" w:eastAsiaTheme="minorHAnsi" w:hAnsiTheme="minorHAnsi" w:cstheme="minorBidi"/>
          <w:bCs/>
        </w:rPr>
        <w:t>Filed for a no board with a strike deadline of 12:01am May 27</w:t>
      </w:r>
      <w:r w:rsidRPr="002E2C4E">
        <w:rPr>
          <w:rFonts w:asciiTheme="minorHAnsi" w:eastAsiaTheme="minorHAnsi" w:hAnsiTheme="minorHAnsi" w:cstheme="minorBidi"/>
          <w:bCs/>
          <w:vertAlign w:val="superscript"/>
        </w:rPr>
        <w:t>th</w:t>
      </w:r>
      <w:r>
        <w:rPr>
          <w:rFonts w:asciiTheme="minorHAnsi" w:eastAsiaTheme="minorHAnsi" w:hAnsiTheme="minorHAnsi" w:cstheme="minorBidi"/>
          <w:bCs/>
        </w:rPr>
        <w:t>.  Mediation talks set for May 26</w:t>
      </w:r>
      <w:r w:rsidRPr="002E2C4E">
        <w:rPr>
          <w:rFonts w:asciiTheme="minorHAnsi" w:eastAsiaTheme="minorHAnsi" w:hAnsiTheme="minorHAnsi" w:cstheme="minorBidi"/>
          <w:bCs/>
          <w:vertAlign w:val="superscript"/>
        </w:rPr>
        <w:t>th</w:t>
      </w:r>
      <w:r>
        <w:rPr>
          <w:rFonts w:asciiTheme="minorHAnsi" w:eastAsiaTheme="minorHAnsi" w:hAnsiTheme="minorHAnsi" w:cstheme="minorBidi"/>
          <w:bCs/>
        </w:rPr>
        <w:t>.</w:t>
      </w:r>
    </w:p>
    <w:p w:rsidR="0057432D" w:rsidRDefault="0057432D" w:rsidP="0057432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</w:rPr>
      </w:pPr>
      <w:r w:rsidRPr="00976A42">
        <w:rPr>
          <w:rFonts w:asciiTheme="minorHAnsi" w:eastAsiaTheme="minorHAnsi" w:hAnsiTheme="minorHAnsi" w:cstheme="minorBidi"/>
          <w:b/>
        </w:rPr>
        <w:t xml:space="preserve">Attridge Coachlines – </w:t>
      </w:r>
      <w:r>
        <w:rPr>
          <w:rFonts w:asciiTheme="minorHAnsi" w:eastAsiaTheme="minorHAnsi" w:hAnsiTheme="minorHAnsi" w:cstheme="minorBidi"/>
          <w:bCs/>
        </w:rPr>
        <w:t>Ratified with improved language, rights and benefits and substantial increases.</w:t>
      </w:r>
    </w:p>
    <w:p w:rsidR="0057432D" w:rsidRDefault="0057432D" w:rsidP="0057432D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K-Scrap </w:t>
      </w:r>
      <w:r w:rsidRPr="00976A42">
        <w:rPr>
          <w:rFonts w:asciiTheme="minorHAnsi" w:eastAsiaTheme="minorHAnsi" w:hAnsiTheme="minorHAnsi" w:cstheme="minorBidi"/>
          <w:bCs/>
          <w:sz w:val="24"/>
          <w:szCs w:val="24"/>
        </w:rPr>
        <w:t xml:space="preserve">–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Ratified with good wage increases.</w:t>
      </w:r>
    </w:p>
    <w:p w:rsidR="0057432D" w:rsidRDefault="0057432D" w:rsidP="0057432D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GDI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– Ratified with good wage increases.</w:t>
      </w:r>
    </w:p>
    <w:p w:rsidR="0057432D" w:rsidRPr="00D77EB5" w:rsidRDefault="0057432D" w:rsidP="0057432D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Central Taxi – 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>Stalled.  Company walked out but sent a response to Union Proposals for review.</w:t>
      </w:r>
    </w:p>
    <w:p w:rsidR="0057432D" w:rsidRPr="00E47593" w:rsidRDefault="0057432D" w:rsidP="0057432D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>Ronsco –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 Ratified a new 3year agreement by 86%.  Great increases (14% to 20%) RRSP match, increases to H&amp;W and improved language for boots, job postings, representation, etc.</w:t>
      </w:r>
    </w:p>
    <w:p w:rsidR="0057432D" w:rsidRPr="006C0A52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AAROC Equipment – </w:t>
      </w:r>
      <w:r w:rsidRPr="004E012C">
        <w:rPr>
          <w:rFonts w:asciiTheme="minorHAnsi" w:hAnsiTheme="minorHAnsi" w:cstheme="minorHAnsi"/>
          <w:sz w:val="24"/>
          <w:szCs w:val="24"/>
        </w:rPr>
        <w:t>Ratification vote next week.</w:t>
      </w:r>
    </w:p>
    <w:p w:rsidR="0057432D" w:rsidRPr="00094E27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AAROC Aggregate – </w:t>
      </w:r>
      <w:r w:rsidRPr="006C0A52">
        <w:rPr>
          <w:rFonts w:asciiTheme="minorHAnsi" w:hAnsiTheme="minorHAnsi" w:cstheme="minorHAnsi"/>
          <w:sz w:val="24"/>
          <w:szCs w:val="24"/>
        </w:rPr>
        <w:t>Proposals done, waiting on dates.</w:t>
      </w:r>
    </w:p>
    <w:p w:rsidR="0057432D" w:rsidRPr="00094E27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Brampton Brick (Cambridge) – </w:t>
      </w:r>
      <w:r>
        <w:rPr>
          <w:rFonts w:asciiTheme="minorHAnsi" w:hAnsiTheme="minorHAnsi" w:cstheme="minorHAnsi"/>
          <w:sz w:val="24"/>
          <w:szCs w:val="24"/>
        </w:rPr>
        <w:t xml:space="preserve">Ratified </w:t>
      </w:r>
    </w:p>
    <w:p w:rsidR="0057432D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Bonduelle /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Norterra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ongoing</w:t>
      </w:r>
    </w:p>
    <w:p w:rsidR="0057432D" w:rsidRPr="006C0A52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Dutch Brothers (Tillsonburg) -</w:t>
      </w:r>
      <w:r>
        <w:rPr>
          <w:rFonts w:asciiTheme="minorHAnsi" w:hAnsiTheme="minorHAnsi" w:cstheme="minorHAnsi"/>
          <w:sz w:val="24"/>
          <w:szCs w:val="24"/>
        </w:rPr>
        <w:t xml:space="preserve"> ongoing</w:t>
      </w:r>
    </w:p>
    <w:p w:rsidR="0057432D" w:rsidRPr="00DA2598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Cooney Bulk –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Ratification vote set for May 27</w:t>
      </w:r>
      <w:r w:rsidRPr="00FD6751">
        <w:rPr>
          <w:rFonts w:asciiTheme="minorHAnsi" w:eastAsiaTheme="minorHAnsi" w:hAnsiTheme="minorHAnsi" w:cstheme="minorBidi"/>
          <w:bCs/>
          <w:sz w:val="24"/>
          <w:szCs w:val="24"/>
          <w:vertAlign w:val="superscript"/>
        </w:rPr>
        <w:t>th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</w:p>
    <w:p w:rsidR="0057432D" w:rsidRPr="009D5EBA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Tandet –</w:t>
      </w:r>
      <w:r>
        <w:rPr>
          <w:rFonts w:asciiTheme="minorHAnsi" w:eastAsiaTheme="minorHAnsi" w:hAnsiTheme="minorHAnsi" w:cstheme="minorBidi"/>
          <w:b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Ratified a 5yr deal by 100% with great increases.</w:t>
      </w:r>
    </w:p>
    <w:p w:rsidR="0057432D" w:rsidRPr="00FD6751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TST-CF Express </w:t>
      </w:r>
      <w:r w:rsidRPr="00FD675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Drivers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6751">
        <w:rPr>
          <w:rFonts w:asciiTheme="minorHAnsi" w:hAnsiTheme="minorHAnsi" w:cstheme="minorHAnsi"/>
          <w:b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6751">
        <w:rPr>
          <w:rFonts w:asciiTheme="minorHAnsi" w:hAnsiTheme="minorHAnsi" w:cstheme="minorHAnsi"/>
          <w:sz w:val="24"/>
          <w:szCs w:val="24"/>
        </w:rPr>
        <w:t>Making progress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Pr="00FD6751">
        <w:rPr>
          <w:rFonts w:asciiTheme="minorHAnsi" w:hAnsiTheme="minorHAnsi" w:cstheme="minorHAnsi"/>
          <w:sz w:val="24"/>
          <w:szCs w:val="24"/>
        </w:rPr>
        <w:t xml:space="preserve">Next </w:t>
      </w:r>
      <w:r>
        <w:rPr>
          <w:rFonts w:asciiTheme="minorHAnsi" w:hAnsiTheme="minorHAnsi" w:cstheme="minorHAnsi"/>
          <w:sz w:val="24"/>
          <w:szCs w:val="24"/>
        </w:rPr>
        <w:t>dates set for May 30</w:t>
      </w:r>
      <w:r w:rsidRPr="00717FF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31</w:t>
      </w:r>
      <w:r w:rsidRPr="00717FF3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and June 1</w:t>
      </w:r>
      <w:r w:rsidRPr="00FD6751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in Belleville.  A strike vote is set for June 4</w:t>
      </w:r>
      <w:r w:rsidRPr="00FD675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and 11</w:t>
      </w:r>
      <w:r w:rsidRPr="00FD675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432D" w:rsidRPr="00FD6751" w:rsidRDefault="0057432D" w:rsidP="0057432D">
      <w:pPr>
        <w:pStyle w:val="ListParagraph"/>
        <w:numPr>
          <w:ilvl w:val="1"/>
          <w:numId w:val="1"/>
        </w:numPr>
        <w:spacing w:after="0"/>
        <w:rPr>
          <w:rFonts w:asciiTheme="minorHAnsi" w:eastAsiaTheme="minorHAnsi" w:hAnsiTheme="minorHAnsi" w:cstheme="minorBidi"/>
          <w:sz w:val="24"/>
          <w:szCs w:val="24"/>
          <w:u w:val="single"/>
        </w:rPr>
      </w:pPr>
      <w:r w:rsidRPr="00FD6751">
        <w:rPr>
          <w:rFonts w:asciiTheme="minorHAnsi" w:hAnsiTheme="minorHAnsi" w:cstheme="minorHAnsi"/>
          <w:sz w:val="24"/>
          <w:szCs w:val="24"/>
        </w:rPr>
        <w:t xml:space="preserve">Looking for dates for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TST-CF Express </w:t>
      </w:r>
      <w:r w:rsidRPr="00FD6751">
        <w:rPr>
          <w:rFonts w:asciiTheme="minorHAnsi" w:hAnsiTheme="minorHAnsi" w:cstheme="minorHAnsi"/>
          <w:b/>
          <w:bCs/>
          <w:sz w:val="24"/>
          <w:szCs w:val="24"/>
        </w:rPr>
        <w:t>Clerical and M</w:t>
      </w:r>
      <w:r>
        <w:rPr>
          <w:rFonts w:asciiTheme="minorHAnsi" w:hAnsiTheme="minorHAnsi" w:cstheme="minorHAnsi"/>
          <w:b/>
          <w:bCs/>
          <w:sz w:val="24"/>
          <w:szCs w:val="24"/>
        </w:rPr>
        <w:t>echanics</w:t>
      </w:r>
    </w:p>
    <w:p w:rsidR="0057432D" w:rsidRPr="00717FF3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WFS (Windsor/Woodstock) – </w:t>
      </w:r>
      <w:r>
        <w:rPr>
          <w:rFonts w:asciiTheme="minorHAnsi" w:hAnsiTheme="minorHAnsi" w:cstheme="minorHAnsi"/>
          <w:sz w:val="24"/>
          <w:szCs w:val="24"/>
        </w:rPr>
        <w:t>Looking for dates for correlation followed by negotiations.</w:t>
      </w:r>
    </w:p>
    <w:p w:rsidR="0057432D" w:rsidRPr="007619EC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7619EC">
        <w:rPr>
          <w:rFonts w:asciiTheme="minorHAnsi" w:hAnsiTheme="minorHAnsi" w:cstheme="minorHAnsi"/>
          <w:b/>
          <w:bCs/>
          <w:sz w:val="24"/>
          <w:szCs w:val="24"/>
        </w:rPr>
        <w:t>Waste Connections (Haul)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Conciliation Officer appointed and date set for May 17</w:t>
      </w:r>
      <w:r w:rsidRPr="00662B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B3440" w:rsidRPr="0057432D" w:rsidRDefault="0057432D" w:rsidP="0057432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Waste Connections </w:t>
      </w:r>
      <w:r w:rsidRPr="00A6020D">
        <w:rPr>
          <w:rFonts w:asciiTheme="minorHAnsi" w:hAnsiTheme="minorHAnsi" w:cstheme="minorHAnsi"/>
          <w:b/>
          <w:bCs/>
          <w:sz w:val="24"/>
          <w:szCs w:val="24"/>
        </w:rPr>
        <w:t xml:space="preserve">(MRF) </w:t>
      </w:r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Dates for MRF after Haul side is completed.</w:t>
      </w:r>
      <w:bookmarkStart w:id="0" w:name="_GoBack"/>
      <w:bookmarkEnd w:id="0"/>
      <w:r w:rsidR="005B3440" w:rsidRPr="0057432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B3440" w:rsidRPr="00574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68F"/>
    <w:multiLevelType w:val="hybridMultilevel"/>
    <w:tmpl w:val="651C3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54DC"/>
    <w:multiLevelType w:val="hybridMultilevel"/>
    <w:tmpl w:val="7B32C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41CD6"/>
    <w:multiLevelType w:val="hybridMultilevel"/>
    <w:tmpl w:val="EAF8C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3B56"/>
    <w:multiLevelType w:val="hybridMultilevel"/>
    <w:tmpl w:val="3160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81069"/>
    <w:multiLevelType w:val="hybridMultilevel"/>
    <w:tmpl w:val="D6EA7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467607"/>
    <w:multiLevelType w:val="hybridMultilevel"/>
    <w:tmpl w:val="AB7E9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3815"/>
    <w:multiLevelType w:val="hybridMultilevel"/>
    <w:tmpl w:val="3AE25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254B1"/>
    <w:multiLevelType w:val="hybridMultilevel"/>
    <w:tmpl w:val="BCB61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64D05"/>
    <w:multiLevelType w:val="hybridMultilevel"/>
    <w:tmpl w:val="08DC4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3F98"/>
    <w:multiLevelType w:val="hybridMultilevel"/>
    <w:tmpl w:val="CD74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1"/>
    <w:rsid w:val="000847C9"/>
    <w:rsid w:val="00097829"/>
    <w:rsid w:val="000A2F13"/>
    <w:rsid w:val="000A4001"/>
    <w:rsid w:val="000F74EE"/>
    <w:rsid w:val="00102E8E"/>
    <w:rsid w:val="001A2E60"/>
    <w:rsid w:val="001C3F57"/>
    <w:rsid w:val="001F2926"/>
    <w:rsid w:val="00263593"/>
    <w:rsid w:val="003B7F83"/>
    <w:rsid w:val="004A3F44"/>
    <w:rsid w:val="004A4B08"/>
    <w:rsid w:val="0057432D"/>
    <w:rsid w:val="005B3440"/>
    <w:rsid w:val="005C3B41"/>
    <w:rsid w:val="005D479C"/>
    <w:rsid w:val="00784CE2"/>
    <w:rsid w:val="00884983"/>
    <w:rsid w:val="008B4C48"/>
    <w:rsid w:val="00926F56"/>
    <w:rsid w:val="00952CA1"/>
    <w:rsid w:val="00A55D59"/>
    <w:rsid w:val="00B4111F"/>
    <w:rsid w:val="00C14E01"/>
    <w:rsid w:val="00CB3357"/>
    <w:rsid w:val="00CF1857"/>
    <w:rsid w:val="00D1117D"/>
    <w:rsid w:val="00F4320C"/>
    <w:rsid w:val="00F51894"/>
    <w:rsid w:val="00F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827E7-D347-4D26-9A6E-D710A04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41"/>
    <w:pPr>
      <w:ind w:left="720"/>
      <w:contextualSpacing/>
    </w:pPr>
  </w:style>
  <w:style w:type="paragraph" w:styleId="NoSpacing">
    <w:name w:val="No Spacing"/>
    <w:uiPriority w:val="1"/>
    <w:qFormat/>
    <w:rsid w:val="00B411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29</cp:revision>
  <dcterms:created xsi:type="dcterms:W3CDTF">2021-11-29T15:24:00Z</dcterms:created>
  <dcterms:modified xsi:type="dcterms:W3CDTF">2023-06-05T18:29:00Z</dcterms:modified>
</cp:coreProperties>
</file>